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shd w:val="clear" w:fill="FFCC99"/>
        <w:spacing w:before="240" w:after="120"/>
        <w:jc w:val="center"/>
        <w:rPr/>
      </w:pPr>
      <w:bookmarkStart w:id="0" w:name="__DdeLink__200_86862643"/>
      <w:r>
        <w:rPr/>
        <w:t xml:space="preserve">Journée maladies génétiques </w:t>
      </w:r>
      <w:bookmarkEnd w:id="0"/>
      <w:r>
        <w:rPr/>
        <w:t>et actualités en alimentation</w:t>
      </w:r>
    </w:p>
    <w:p>
      <w:pPr>
        <w:pStyle w:val="Titre1"/>
        <w:shd w:val="clear" w:fill="FFCC99"/>
        <w:jc w:val="center"/>
        <w:rPr/>
      </w:pPr>
      <w:r>
        <w:rPr/>
        <w:t>Dimanche 13 novembre 2016 - 10h à 17h – Maisons-Alfort</w:t>
      </w:r>
    </w:p>
    <w:p>
      <w:pPr>
        <w:pStyle w:val="Titre1"/>
        <w:shd w:val="clear" w:fill="FFCC99"/>
        <w:ind w:left="0" w:hanging="0"/>
        <w:jc w:val="center"/>
        <w:rPr/>
      </w:pPr>
      <w:r>
        <w:rPr/>
        <w:t>AFAS- Association Féline des Amis du Siamois</w: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10200" cy="151447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Titre2"/>
        <w:rPr/>
      </w:pPr>
      <w:r>
        <w:rPr/>
        <w:t>Inscription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Nom : </w:t>
        <w:tab/>
      </w:r>
    </w:p>
    <w:p>
      <w:pPr>
        <w:pStyle w:val="Normal"/>
        <w:rPr/>
      </w:pPr>
      <w:r>
        <w:rPr/>
        <w:t>Prénom :</w:t>
        <w:tab/>
      </w:r>
    </w:p>
    <w:p>
      <w:pPr>
        <w:pStyle w:val="Normal"/>
        <w:rPr/>
      </w:pPr>
      <w:r>
        <w:rPr/>
        <w:t>Adresse :</w:t>
        <w:tab/>
      </w:r>
    </w:p>
    <w:p>
      <w:pPr>
        <w:pStyle w:val="Normal"/>
        <w:rPr/>
      </w:pPr>
      <w:r>
        <w:rPr/>
        <w:t>Mail :</w:t>
        <w:tab/>
        <w:tab/>
      </w:r>
    </w:p>
    <w:p>
      <w:pPr>
        <w:pStyle w:val="Normal"/>
        <w:rPr/>
      </w:pPr>
      <w:r>
        <w:rPr/>
        <w:t>Race(s) élevée(s) : Siamois &amp; Co</w:t>
        <w:tab/>
        <w:tab/>
        <w:t>Abyssin &amp; somali</w:t>
        <w:tab/>
        <w:tab/>
        <w:t>Autre :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3436620</wp:posOffset>
                </wp:positionH>
                <wp:positionV relativeFrom="paragraph">
                  <wp:posOffset>168275</wp:posOffset>
                </wp:positionV>
                <wp:extent cx="196215" cy="196215"/>
                <wp:effectExtent l="0" t="0" r="0" b="0"/>
                <wp:wrapNone/>
                <wp:docPr id="2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80" cy="19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" fillcolor="white" stroked="t" style="position:absolute;margin-left:270.6pt;margin-top:13.25pt;width:15.35pt;height:15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4928235</wp:posOffset>
                </wp:positionH>
                <wp:positionV relativeFrom="paragraph">
                  <wp:posOffset>167640</wp:posOffset>
                </wp:positionV>
                <wp:extent cx="196215" cy="196215"/>
                <wp:effectExtent l="0" t="0" r="0" b="0"/>
                <wp:wrapNone/>
                <wp:docPr id="3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80" cy="19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" fillcolor="white" stroked="t" style="position:absolute;margin-left:388.05pt;margin-top:13.2pt;width:15.35pt;height:15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38735</wp:posOffset>
                </wp:positionH>
                <wp:positionV relativeFrom="paragraph">
                  <wp:posOffset>42545</wp:posOffset>
                </wp:positionV>
                <wp:extent cx="196215" cy="196215"/>
                <wp:effectExtent l="0" t="0" r="0" b="0"/>
                <wp:wrapNone/>
                <wp:docPr id="4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80" cy="19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" fillcolor="white" stroked="t" style="position:absolute;margin-left:3.05pt;margin-top:3.35pt;width:15.35pt;height:15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/>
        <w:tab/>
        <w:t xml:space="preserve"> Tarif normal : </w:t>
      </w:r>
      <w:r>
        <w:rPr>
          <w:b/>
          <w:bCs/>
          <w:u w:val="single"/>
        </w:rPr>
        <w:t xml:space="preserve">15€ </w:t>
      </w:r>
      <w:r>
        <w:rPr/>
        <w:t>la journée</w:t>
        <w:tab/>
        <w:tab/>
        <w:t>Chèque</w:t>
        <w:tab/>
        <w:tab/>
        <w:t>Virement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38735</wp:posOffset>
                </wp:positionH>
                <wp:positionV relativeFrom="paragraph">
                  <wp:posOffset>42545</wp:posOffset>
                </wp:positionV>
                <wp:extent cx="196215" cy="196215"/>
                <wp:effectExtent l="0" t="0" r="0" b="0"/>
                <wp:wrapNone/>
                <wp:docPr id="5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80" cy="19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" fillcolor="white" stroked="t" style="position:absolute;margin-left:3.05pt;margin-top:3.35pt;width:15.35pt;height:15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/>
        <w:tab/>
        <w:t>Adhérent AFAS : gratuit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38735</wp:posOffset>
                </wp:positionH>
                <wp:positionV relativeFrom="paragraph">
                  <wp:posOffset>42545</wp:posOffset>
                </wp:positionV>
                <wp:extent cx="196215" cy="196215"/>
                <wp:effectExtent l="0" t="0" r="0" b="0"/>
                <wp:wrapNone/>
                <wp:docPr id="6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80" cy="19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" fillcolor="white" stroked="t" style="position:absolute;margin-left:3.05pt;margin-top:3.35pt;width:15.35pt;height:15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/>
        <w:tab/>
        <w:t>Adhérent ISAL : gratuit (inscription prise en charge par l’ISAL)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38735</wp:posOffset>
                </wp:positionH>
                <wp:positionV relativeFrom="paragraph">
                  <wp:posOffset>42545</wp:posOffset>
                </wp:positionV>
                <wp:extent cx="196215" cy="196215"/>
                <wp:effectExtent l="0" t="0" r="0" b="0"/>
                <wp:wrapNone/>
                <wp:docPr id="7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80" cy="19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" fillcolor="white" stroked="t" style="position:absolute;margin-left:3.05pt;margin-top:3.35pt;width:15.35pt;height:15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/>
        <w:tab/>
        <w:t>Adhérent AACAS : gratuit (inscription prise en charge par l’AACAS)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38735</wp:posOffset>
                </wp:positionH>
                <wp:positionV relativeFrom="paragraph">
                  <wp:posOffset>42545</wp:posOffset>
                </wp:positionV>
                <wp:extent cx="196215" cy="196215"/>
                <wp:effectExtent l="0" t="0" r="0" b="0"/>
                <wp:wrapNone/>
                <wp:docPr id="8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80" cy="19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" fillcolor="white" stroked="t" style="position:absolute;margin-left:3.05pt;margin-top:3.35pt;width:15.35pt;height:15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/>
        <w:tab/>
        <w:t xml:space="preserve">Adhérent </w:t>
      </w:r>
      <w:r>
        <w:rPr/>
        <w:t>SomAby</w:t>
      </w:r>
      <w:r>
        <w:rPr/>
        <w:t xml:space="preserve"> : gratuit (inscription prise en charge par </w:t>
      </w:r>
      <w:r>
        <w:rPr/>
        <w:t>SomAby</w:t>
      </w:r>
      <w:r>
        <w:rPr/>
        <w:t>)</w:t>
      </w:r>
    </w:p>
    <w:p>
      <w:pPr>
        <w:pStyle w:val="Normal"/>
        <w:rPr/>
      </w:pPr>
      <w:r>
        <w:rPr/>
      </w:r>
    </w:p>
    <w:tbl>
      <w:tblPr>
        <w:tblW w:w="10320" w:type="dxa"/>
        <w:jc w:val="left"/>
        <w:tblInd w:w="36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5161"/>
        <w:gridCol w:w="5158"/>
      </w:tblGrid>
      <w:tr>
        <w:trPr/>
        <w:tc>
          <w:tcPr>
            <w:tcW w:w="51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rPr/>
            </w:pPr>
            <w:r>
              <w:rPr/>
              <w:t>Chèque, à l'ordre de l'AFAS, à envoyer à :</w:t>
            </w:r>
          </w:p>
          <w:p>
            <w:pPr>
              <w:pStyle w:val="Normal"/>
              <w:ind w:left="0" w:hanging="0"/>
              <w:rPr/>
            </w:pPr>
            <w:r>
              <w:rPr/>
              <w:t>Chantal Dufay</w:t>
            </w:r>
          </w:p>
          <w:p>
            <w:pPr>
              <w:pStyle w:val="Normal"/>
              <w:ind w:left="0" w:hanging="0"/>
              <w:rPr/>
            </w:pPr>
            <w:r>
              <w:rPr/>
              <w:t>12, rue de Mainguillerme</w:t>
            </w:r>
          </w:p>
          <w:p>
            <w:pPr>
              <w:pStyle w:val="Normal"/>
              <w:ind w:left="0" w:hanging="0"/>
              <w:rPr/>
            </w:pPr>
            <w:r>
              <w:rPr/>
              <w:t>77 720 Quiers</w:t>
            </w:r>
          </w:p>
        </w:tc>
        <w:tc>
          <w:tcPr>
            <w:tcW w:w="515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rPr/>
            </w:pPr>
            <w:r>
              <w:rPr/>
              <w:t>Virement, sur le compte de l'AFAS :</w:t>
            </w:r>
          </w:p>
          <w:p>
            <w:pPr>
              <w:pStyle w:val="Normal"/>
              <w:ind w:left="0" w:hanging="0"/>
              <w:rPr/>
            </w:pPr>
            <w:r>
              <w:rPr/>
              <w:t>Code IBAN : FR76 1870 7000 4004 0215 0294 589</w:t>
            </w:r>
          </w:p>
          <w:p>
            <w:pPr>
              <w:pStyle w:val="Normal"/>
              <w:ind w:left="0" w:hanging="0"/>
              <w:rPr/>
            </w:pPr>
            <w:r>
              <w:rPr/>
              <w:t>Code BIC : CCBPFRPPVER</w:t>
            </w:r>
          </w:p>
        </w:tc>
      </w:tr>
    </w:tbl>
    <w:p>
      <w:pPr>
        <w:pStyle w:val="Normal"/>
        <w:jc w:val="center"/>
        <w:rPr/>
      </w:pPr>
      <w:bookmarkStart w:id="1" w:name="__DdeLink__175_1904241563"/>
      <w:r>
        <w:rPr/>
        <w:t>(préciser</w:t>
      </w:r>
      <w:bookmarkEnd w:id="1"/>
      <w:r>
        <w:rPr/>
        <w:t xml:space="preserve"> « réunion du 13 novembre 2016 »)</w:t>
      </w:r>
    </w:p>
    <w:p>
      <w:pPr>
        <w:pStyle w:val="Normal"/>
        <w:ind w:left="0" w:hanging="0"/>
        <w:rPr/>
      </w:pPr>
      <w:r>
        <w:rPr/>
        <w:t>Il vous sera délivré une facture par mail.</w:t>
      </w:r>
    </w:p>
    <w:p>
      <w:pPr>
        <w:pStyle w:val="Titre2"/>
        <w:rPr/>
      </w:pPr>
      <w:r>
        <w:rPr/>
        <w:t>Contacts</w:t>
      </w:r>
    </w:p>
    <w:p>
      <w:pPr>
        <w:pStyle w:val="Normal"/>
        <w:rPr/>
      </w:pPr>
      <w:r>
        <w:rPr/>
        <w:t xml:space="preserve">Merci de renvoyer ce formulaire d’inscription à </w:t>
      </w:r>
      <w:hyperlink r:id="rId3">
        <w:r>
          <w:rPr>
            <w:rStyle w:val="LienInternet"/>
          </w:rPr>
          <w:t>veronique.afas@gmail.com</w:t>
        </w:r>
      </w:hyperlink>
    </w:p>
    <w:p>
      <w:pPr>
        <w:pStyle w:val="Normal"/>
        <w:rPr/>
      </w:pPr>
      <w:r>
        <w:rPr/>
        <w:t>Pour tout renseignement, téléphone : 03-62-28-92-38</w:t>
      </w:r>
    </w:p>
    <w:p>
      <w:pPr>
        <w:pStyle w:val="Titre2"/>
        <w:rPr/>
      </w:pPr>
      <w:r>
        <w:rPr/>
        <w:t>Attention</w:t>
      </w:r>
    </w:p>
    <w:p>
      <w:pPr>
        <w:pStyle w:val="Normal"/>
        <w:rPr/>
      </w:pPr>
      <w:r>
        <w:rPr/>
        <w:t>1 - I</w:t>
      </w:r>
      <w:r>
        <w:rPr>
          <w:u w:val="single"/>
        </w:rPr>
        <w:t>nscription obligatoire</w:t>
      </w:r>
      <w:r>
        <w:rPr/>
        <w:t> :</w:t>
      </w:r>
    </w:p>
    <w:p>
      <w:pPr>
        <w:pStyle w:val="Normal"/>
        <w:ind w:left="643" w:hanging="0"/>
        <w:rPr/>
      </w:pPr>
      <w:r>
        <w:rPr/>
        <w:t>L'école vétérinaire exige la liste des présents avant la tenue de la réunion.</w:t>
      </w:r>
    </w:p>
    <w:p>
      <w:pPr>
        <w:pStyle w:val="Normal"/>
        <w:ind w:left="643" w:hanging="0"/>
        <w:rPr>
          <w:b/>
          <w:b/>
          <w:bCs/>
        </w:rPr>
      </w:pPr>
      <w:r>
        <w:rPr>
          <w:b/>
          <w:bCs/>
        </w:rPr>
        <w:t xml:space="preserve">Date limite d’inscription : </w:t>
      </w:r>
      <w:r>
        <w:rPr>
          <w:b/>
          <w:bCs/>
          <w:color w:val="FFFFFF"/>
          <w:highlight w:val="red"/>
        </w:rPr>
        <w:t>MERCREDI 9 NOVEMBRE 2016</w:t>
      </w:r>
    </w:p>
    <w:p>
      <w:pPr>
        <w:pStyle w:val="Normal"/>
        <w:rPr/>
      </w:pPr>
      <w:r>
        <w:rPr/>
        <w:t>2 – Le stationnement se fait en dehors de l’enceinte de l’école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825" w:right="761" w:header="540" w:top="1083" w:footer="488" w:bottom="1031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rPr/>
      </w:pPr>
      <w:r>
        <w:rPr/>
        <w:t>3 - N’oubliez pas d’amener vos sandwichs, les croquettes de midi ne sont pas fournies par les clubs.</w:t>
      </w:r>
    </w:p>
    <w:p>
      <w:pPr>
        <w:pStyle w:val="Titre1"/>
        <w:shd w:val="clear" w:fill="FFCC99"/>
        <w:spacing w:before="240" w:after="120"/>
        <w:jc w:val="center"/>
        <w:rPr/>
      </w:pPr>
      <w:r>
        <w:rPr/>
        <w:t>Journée maladies génétiques et actualités en alimentation</w:t>
      </w:r>
    </w:p>
    <w:p>
      <w:pPr>
        <w:pStyle w:val="Titre1"/>
        <w:shd w:val="clear" w:fill="FFCC99"/>
        <w:ind w:left="0" w:hanging="0"/>
        <w:jc w:val="center"/>
        <w:rPr/>
      </w:pPr>
      <w:r>
        <w:rPr/>
        <w:t>Dimanche 13 novembre 2016 - 10h à 17h – Maisons-Alfort</w:t>
      </w:r>
    </w:p>
    <w:p>
      <w:pPr>
        <w:pStyle w:val="Titre1"/>
        <w:shd w:val="clear" w:fill="FFCC99"/>
        <w:ind w:left="0" w:hanging="0"/>
        <w:jc w:val="center"/>
        <w:rPr/>
      </w:pPr>
      <w:bookmarkStart w:id="2" w:name="__DdeLink__164_2145362102"/>
      <w:bookmarkEnd w:id="2"/>
      <w:r>
        <w:rPr/>
        <w:t>AFAS- Association Féline des Amis du Siamois</w:t>
      </w:r>
    </w:p>
    <w:p>
      <w:pPr>
        <w:pStyle w:val="Titre2"/>
        <w:rPr/>
      </w:pPr>
      <w:r>
        <w:rPr/>
        <w:t>Lieu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École vétérinaire - Amphithéâtre Brion</w:t>
      </w:r>
    </w:p>
    <w:p>
      <w:pPr>
        <w:pStyle w:val="Normal"/>
        <w:rPr/>
      </w:pPr>
      <w:r>
        <w:rPr/>
        <w:t>7, av du Général de Gaulle</w:t>
      </w:r>
    </w:p>
    <w:p>
      <w:pPr>
        <w:pStyle w:val="Normal"/>
        <w:rPr/>
      </w:pPr>
      <w:r>
        <w:rPr/>
        <w:t>94704 Maisons-Alfort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Accès :</w:t>
      </w:r>
    </w:p>
    <w:p>
      <w:pPr>
        <w:pStyle w:val="Normal"/>
        <w:ind w:left="643" w:hanging="0"/>
        <w:rPr/>
      </w:pPr>
      <w:r>
        <w:rPr/>
        <w:t>- Métro : Ligne 8 (Balard - Créteil) - Station École Vétérinaire de Maisons-Alfort</w:t>
      </w:r>
    </w:p>
    <w:p>
      <w:pPr>
        <w:pStyle w:val="Normal"/>
        <w:ind w:left="643" w:hanging="0"/>
        <w:rPr/>
      </w:pPr>
      <w:r>
        <w:rPr/>
        <w:t>- Bus : Lignes 24, 103, 104, 107, 125, 78, 325 -  Station École Vétérinaire</w:t>
      </w:r>
    </w:p>
    <w:p>
      <w:pPr>
        <w:pStyle w:val="Normal"/>
        <w:ind w:left="643" w:hanging="0"/>
        <w:rPr/>
      </w:pPr>
      <w:r>
        <w:rPr/>
        <w:t>- RER : RER D - station Maisons-Alfort / Alfortville</w:t>
      </w:r>
    </w:p>
    <w:p>
      <w:pPr>
        <w:pStyle w:val="Normal"/>
        <w:ind w:left="643" w:hanging="0"/>
        <w:rPr/>
      </w:pPr>
      <w:r>
        <w:rPr/>
        <w:t xml:space="preserve">- En voiture : </w:t>
      </w:r>
      <w:hyperlink r:id="rId6">
        <w:r>
          <w:rPr>
            <w:rStyle w:val="LienInternet"/>
            <w:b/>
            <w:bCs/>
          </w:rPr>
          <w:t>itinéraire</w:t>
        </w:r>
      </w:hyperlink>
      <w:r>
        <w:rPr>
          <w:rStyle w:val="LienInternet"/>
          <w:b/>
          <w:bCs/>
        </w:rPr>
        <w:t xml:space="preserve"> ICI</w:t>
      </w:r>
      <w:r>
        <w:rPr/>
        <w:t xml:space="preserve"> (attention, pas de stationnement dans l’enceinte de l’établissement)</w:t>
      </w:r>
    </w:p>
    <w:p>
      <w:pPr>
        <w:pStyle w:val="Normal"/>
        <w:ind w:left="0" w:hanging="0"/>
        <w:rPr/>
      </w:pPr>
      <w:r>
        <w:rPr/>
        <w:t>Plus de détails :</w:t>
      </w:r>
    </w:p>
    <w:p>
      <w:pPr>
        <w:pStyle w:val="Normal"/>
        <w:ind w:left="643" w:hanging="0"/>
        <w:rPr/>
      </w:pPr>
      <w:hyperlink r:id="rId7">
        <w:r>
          <w:rPr>
            <w:rStyle w:val="LienInternet"/>
          </w:rPr>
          <w:t>Plan d’accès ICI</w:t>
        </w:r>
      </w:hyperlink>
    </w:p>
    <w:p>
      <w:pPr>
        <w:pStyle w:val="Normal"/>
        <w:ind w:left="643" w:hanging="0"/>
        <w:rPr/>
      </w:pPr>
      <w:hyperlink r:id="rId8">
        <w:r>
          <w:rPr>
            <w:rStyle w:val="LienInternet"/>
          </w:rPr>
          <w:t>Plan de l’école vétérinaire ICI</w:t>
        </w:r>
      </w:hyperlink>
    </w:p>
    <w:p>
      <w:pPr>
        <w:pStyle w:val="Normal"/>
        <w:ind w:left="0" w:hanging="0"/>
        <w:rPr/>
      </w:pPr>
      <w:r>
        <w:rPr/>
      </w:r>
    </w:p>
    <w:p>
      <w:pPr>
        <w:pStyle w:val="Titre2"/>
        <w:rPr/>
      </w:pPr>
      <w:r>
        <w:rPr/>
        <w:t>Programme</w:t>
      </w:r>
    </w:p>
    <w:p>
      <w:pPr>
        <w:pStyle w:val="Normal"/>
        <w:rPr/>
      </w:pPr>
      <w:r>
        <w:rPr/>
      </w:r>
    </w:p>
    <w:p>
      <w:pPr>
        <w:pStyle w:val="Titre3"/>
        <w:rPr/>
      </w:pPr>
      <w:r>
        <w:rPr/>
        <w:t>De 10h30 à 11h30</w:t>
      </w:r>
    </w:p>
    <w:p>
      <w:pPr>
        <w:pStyle w:val="Normal"/>
        <w:ind w:left="643" w:hanging="0"/>
        <w:rPr>
          <w:b/>
          <w:b/>
          <w:bCs/>
        </w:rPr>
      </w:pPr>
      <w:r>
        <w:rPr>
          <w:b/>
          <w:bCs/>
        </w:rPr>
        <w:t>Quelle alimentation pour nos chats ? - Géraldine Blanchard</w:t>
      </w:r>
    </w:p>
    <w:p>
      <w:pPr>
        <w:pStyle w:val="Normal"/>
        <w:ind w:left="643" w:hanging="0"/>
        <w:rPr/>
      </w:pPr>
      <w:r>
        <w:rPr/>
        <w:tab/>
        <w:t>- Intérêt comparé du BARf &amp; de la ration ménagère versus les aliments industriels</w:t>
      </w:r>
    </w:p>
    <w:p>
      <w:pPr>
        <w:pStyle w:val="Titre3"/>
        <w:rPr/>
      </w:pPr>
      <w:r>
        <w:rPr/>
        <w:t>De 13h à 16h</w:t>
      </w:r>
    </w:p>
    <w:p>
      <w:pPr>
        <w:pStyle w:val="Normal"/>
        <w:ind w:left="643" w:hanging="0"/>
        <w:rPr>
          <w:b/>
          <w:b/>
          <w:bCs/>
        </w:rPr>
      </w:pPr>
      <w:r>
        <w:rPr>
          <w:b/>
          <w:bCs/>
        </w:rPr>
        <w:t>L'amyloïdose - Anne Thomas -</w:t>
        <w:softHyphen/>
        <w:t xml:space="preserve"> Antagene</w:t>
      </w:r>
    </w:p>
    <w:p>
      <w:pPr>
        <w:pStyle w:val="Normal"/>
        <w:ind w:left="643" w:hanging="0"/>
        <w:rPr/>
      </w:pPr>
      <w:r>
        <w:rPr/>
        <w:softHyphen/>
        <w:tab/>
        <w:t>- La maladie, symptômes, ce qui doit amener à penser amyloïdose</w:t>
      </w:r>
    </w:p>
    <w:p>
      <w:pPr>
        <w:pStyle w:val="Normal"/>
        <w:ind w:left="643" w:hanging="0"/>
        <w:rPr/>
      </w:pPr>
      <w:r>
        <w:rPr/>
        <w:softHyphen/>
        <w:tab/>
        <w:t>- Où en est la recherche</w:t>
      </w:r>
    </w:p>
    <w:p>
      <w:pPr>
        <w:pStyle w:val="Normal"/>
        <w:ind w:left="643" w:hanging="0"/>
        <w:rPr/>
      </w:pPr>
      <w:r>
        <w:rPr/>
        <w:softHyphen/>
        <w:tab/>
        <w:t>- Que faire pour faire avancer la recherche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643" w:hanging="0"/>
        <w:rPr/>
      </w:pPr>
      <w:r>
        <w:rPr>
          <w:b/>
          <w:bCs/>
        </w:rPr>
        <w:t>Attitude face à une maladie génétique - Marie Abitbol -</w:t>
        <w:softHyphen/>
        <w:t xml:space="preserve"> École vétérinaire de Lyon</w:t>
      </w:r>
    </w:p>
    <w:p>
      <w:pPr>
        <w:pStyle w:val="Normal"/>
        <w:ind w:left="643" w:hanging="0"/>
        <w:rPr/>
      </w:pPr>
      <w:r>
        <w:rPr/>
        <w:tab/>
        <w:t>-</w:t>
        <w:softHyphen/>
        <w:t xml:space="preserve"> Maladies à déterminisme génétique connu (exemple, PKDef)</w:t>
      </w:r>
    </w:p>
    <w:p>
      <w:pPr>
        <w:pStyle w:val="Normal"/>
        <w:ind w:left="643" w:hanging="0"/>
        <w:rPr/>
      </w:pPr>
      <w:r>
        <w:rPr/>
        <w:softHyphen/>
        <w:tab/>
        <w:t xml:space="preserve">- Maladies à déterminisme inconnu </w:t>
      </w:r>
      <w:bookmarkStart w:id="3" w:name="__DdeLink__162_1125995583"/>
      <w:bookmarkEnd w:id="3"/>
      <w:r>
        <w:rPr/>
        <w:t>(exemple lymphosarcome)</w:t>
      </w:r>
    </w:p>
    <w:p>
      <w:pPr>
        <w:pStyle w:val="Normal"/>
        <w:ind w:left="643" w:hanging="0"/>
        <w:rPr/>
      </w:pPr>
      <w:r>
        <w:rPr/>
        <w:softHyphen/>
        <w:tab/>
        <w:t>- Maintenir la variabilité génétique</w:t>
      </w:r>
    </w:p>
    <w:p>
      <w:pPr>
        <w:pStyle w:val="Titre3"/>
        <w:rPr>
          <w:highlight w:val="yellow"/>
        </w:rPr>
      </w:pPr>
      <w:r>
        <w:rPr/>
        <w:t>De 16h à 17h</w:t>
      </w:r>
    </w:p>
    <w:p>
      <w:pPr>
        <w:pStyle w:val="Normal"/>
        <w:ind w:left="643" w:hanging="0"/>
        <w:rPr/>
      </w:pPr>
      <w:r>
        <w:rPr>
          <w:b/>
          <w:bCs/>
        </w:rPr>
        <w:t>Discussion</w:t>
      </w:r>
    </w:p>
    <w:p>
      <w:pPr>
        <w:pStyle w:val="Normal"/>
        <w:rPr/>
      </w:pPr>
      <w:r>
        <w:rPr/>
      </w:r>
    </w:p>
    <w:p>
      <w:pPr>
        <w:pStyle w:val="Titre2"/>
        <w:rPr/>
      </w:pPr>
      <w:r>
        <w:rPr/>
        <w:t>Plus d’infos</w:t>
      </w:r>
    </w:p>
    <w:p>
      <w:pPr>
        <w:pStyle w:val="Normal"/>
        <w:ind w:left="0" w:hanging="0"/>
        <w:rPr/>
      </w:pPr>
      <w:hyperlink r:id="rId9">
        <w:r>
          <w:rPr>
            <w:rStyle w:val="LienInternet"/>
          </w:rPr>
          <w:t>Newsletter consacrée à cette réunion</w:t>
        </w:r>
      </w:hyperlink>
    </w:p>
    <w:p>
      <w:pPr>
        <w:pStyle w:val="Normal"/>
        <w:ind w:left="0" w:hanging="0"/>
        <w:rPr/>
      </w:pPr>
      <w:hyperlink r:id="rId10">
        <w:r>
          <w:rPr>
            <w:rStyle w:val="LienInternet"/>
          </w:rPr>
          <w:t>Facebook</w:t>
        </w:r>
      </w:hyperlink>
    </w:p>
    <w:p>
      <w:pPr>
        <w:pStyle w:val="Normal"/>
        <w:ind w:left="0" w:hanging="0"/>
        <w:rPr/>
      </w:pPr>
      <w:hyperlink r:id="rId11">
        <w:r>
          <w:rPr>
            <w:rStyle w:val="LienInternet"/>
          </w:rPr>
          <w:t>Site AFAS</w:t>
        </w:r>
      </w:hyperlink>
    </w:p>
    <w:sectPr>
      <w:headerReference w:type="default" r:id="rId12"/>
      <w:footerReference w:type="default" r:id="rId13"/>
      <w:type w:val="nextPage"/>
      <w:pgSz w:w="11906" w:h="16838"/>
      <w:pgMar w:left="825" w:right="761" w:header="540" w:top="1083" w:footer="488" w:bottom="1031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>
        <w:i/>
        <w:iCs/>
        <w:sz w:val="20"/>
        <w:szCs w:val="20"/>
      </w:rPr>
      <w:t>Programme</w:t>
      <w:tab/>
      <w:tab/>
      <w:tab/>
      <w:t>Accès</w:t>
      <w:tab/>
      <w:tab/>
      <w:tab/>
      <w:t>Inscription</w:t>
      <w:tab/>
      <w:tab/>
      <w:t>Règlement</w:t>
      <w:tab/>
      <w:tab/>
      <w:tab/>
      <w:t>page 1/2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>
        <w:i/>
        <w:iCs/>
        <w:sz w:val="20"/>
        <w:szCs w:val="20"/>
      </w:rPr>
      <w:t>Programme</w:t>
      <w:tab/>
      <w:tab/>
      <w:tab/>
      <w:t>Accès</w:t>
      <w:tab/>
      <w:tab/>
      <w:tab/>
      <w:t>Inscription</w:t>
      <w:tab/>
      <w:tab/>
      <w:t>Règlement</w:t>
      <w:tab/>
      <w:tab/>
      <w:tab/>
      <w:t>page 2/2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>
        <w:i/>
        <w:iCs/>
        <w:sz w:val="20"/>
        <w:szCs w:val="20"/>
      </w:rPr>
      <w:t>Réunion maladies génétiques</w:t>
      <w:tab/>
      <w:tab/>
      <w:tab/>
      <w:tab/>
      <w:t>réunion alimentation</w:t>
      <w:tab/>
      <w:tab/>
      <w:tab/>
      <w:t>dimanche 13 novembre 2016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>
        <w:i/>
        <w:iCs/>
        <w:sz w:val="20"/>
        <w:szCs w:val="20"/>
      </w:rPr>
      <w:t>Réunion maladies génétiques</w:t>
      <w:tab/>
      <w:tab/>
      <w:tab/>
      <w:tab/>
      <w:t>réunion alimentation</w:t>
      <w:tab/>
      <w:tab/>
      <w:tab/>
      <w:t>dimanche 13 novembre 2016</w:t>
    </w:r>
  </w:p>
</w:hdr>
</file>

<file path=word/settings.xml><?xml version="1.0" encoding="utf-8"?>
<w:settings xmlns:w="http://schemas.openxmlformats.org/wordprocessingml/2006/main">
  <w:zoom w:percent="90"/>
  <w:defaultTabStop w:val="643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fr-FR" w:eastAsia="zh-CN" w:bidi="hi-IN"/>
    </w:rPr>
  </w:style>
  <w:style w:type="paragraph" w:styleId="Titre1">
    <w:name w:val="Heading 1"/>
    <w:basedOn w:val="Titre"/>
    <w:qFormat/>
    <w:pPr>
      <w:shd w:val="clear" w:fill="FFCC99"/>
      <w:jc w:val="center"/>
    </w:pPr>
    <w:rPr>
      <w:b/>
    </w:rPr>
  </w:style>
  <w:style w:type="paragraph" w:styleId="Titre2">
    <w:name w:val="Heading 2"/>
    <w:basedOn w:val="Titre"/>
    <w:qFormat/>
    <w:pPr>
      <w:pBdr>
        <w:bottom w:val="dotted" w:sz="2" w:space="1" w:color="99CCFF"/>
      </w:pBdr>
      <w:jc w:val="center"/>
    </w:pPr>
    <w:rPr>
      <w:b/>
    </w:rPr>
  </w:style>
  <w:style w:type="paragraph" w:styleId="Titre3">
    <w:name w:val="Heading 3"/>
    <w:basedOn w:val="Titre"/>
    <w:qFormat/>
    <w:pPr/>
    <w:rPr>
      <w:b/>
      <w:sz w:val="26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Entte">
    <w:name w:val="Header"/>
    <w:basedOn w:val="Normal"/>
    <w:pPr>
      <w:pBdr>
        <w:bottom w:val="dotted" w:sz="2" w:space="1" w:color="000001"/>
      </w:pBdr>
    </w:pPr>
    <w:rPr>
      <w:i/>
      <w:sz w:val="20"/>
    </w:rPr>
  </w:style>
  <w:style w:type="paragraph" w:styleId="Pieddepage">
    <w:name w:val="Footer"/>
    <w:basedOn w:val="Normal"/>
    <w:pPr>
      <w:pBdr>
        <w:top w:val="dotted" w:sz="2" w:space="1" w:color="000001"/>
      </w:pBdr>
    </w:pPr>
    <w:rPr/>
  </w:style>
  <w:style w:type="paragraph" w:styleId="Contenudetableau">
    <w:name w:val="Contenu de tableau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veronique.afas@gmail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yperlink" Target="https://www.google.fr/maps/place/7+Avenue+du+G&#233;n&#233;ral+de+Gaulle,+94700+Maisons-Alfort/@48.8126962,2.4207712,17z/data=!3m1!4b1!4m5!3m4!1s0x47e6731d6f5052af:0xb9b444bdaf1d1a02!8m2!3d48.8126927!4d2.4229652" TargetMode="External"/><Relationship Id="rId7" Type="http://schemas.openxmlformats.org/officeDocument/2006/relationships/hyperlink" Target="http://www.vet-alfort.fr/web/fr/44-acces-et-plan-de-l-ecole.php" TargetMode="External"/><Relationship Id="rId8" Type="http://schemas.openxmlformats.org/officeDocument/2006/relationships/hyperlink" Target="http://www.vet-alfort.fr/automne_modules_files/pmedia/edited/r1500_9_planenva_public_septembre_2013..pdf" TargetMode="External"/><Relationship Id="rId9" Type="http://schemas.openxmlformats.org/officeDocument/2006/relationships/hyperlink" Target="http://eepurl.com/cllj85" TargetMode="External"/><Relationship Id="rId10" Type="http://schemas.openxmlformats.org/officeDocument/2006/relationships/hyperlink" Target="https://www.facebook.com/events/195602610880767/" TargetMode="External"/><Relationship Id="rId11" Type="http://schemas.openxmlformats.org/officeDocument/2006/relationships/hyperlink" Target="http://www.afas-siamois.com/news-2016-11-13-reunion-genetique.htm" TargetMode="Externa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181</TotalTime>
  <Application>LibreOffice/5.1.4.2$Linux_X86_64 LibreOffice_project/10m0$Build-2</Application>
  <Pages>2</Pages>
  <Words>465</Words>
  <Characters>2394</Characters>
  <CharactersWithSpaces>2832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2016-10-20T23:22:30Z</dcterms:created>
  <dc:creator/>
  <dc:description/>
  <dc:language>fr-FR</dc:language>
  <cp:lastModifiedBy/>
  <dcterms:modified xsi:type="dcterms:W3CDTF">2016-11-04T20:28:23Z</dcterms:modified>
  <cp:revision>89</cp:revision>
  <dc:subject/>
  <dc:title/>
</cp:coreProperties>
</file>